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8"/>
        <w:gridCol w:w="7762"/>
      </w:tblGrid>
      <w:tr w:rsidR="007E4400" w:rsidRPr="003A6F45" w14:paraId="0139A35F" w14:textId="77777777" w:rsidTr="00C94559">
        <w:tc>
          <w:tcPr>
            <w:tcW w:w="1598" w:type="dxa"/>
            <w:tcBorders>
              <w:right w:val="nil"/>
            </w:tcBorders>
            <w:shd w:val="clear" w:color="auto" w:fill="auto"/>
          </w:tcPr>
          <w:p w14:paraId="0AAC6C9D" w14:textId="14BD4E0E" w:rsidR="00760AD3" w:rsidRPr="003A6F45" w:rsidRDefault="003A6F45" w:rsidP="00A90F3A">
            <w:pPr>
              <w:pStyle w:val="WW-NormalWeb1"/>
              <w:spacing w:before="60" w:after="60"/>
              <w:jc w:val="center"/>
              <w:rPr>
                <w:color w:val="000000"/>
                <w:sz w:val="22"/>
                <w:szCs w:val="22"/>
              </w:rPr>
            </w:pPr>
            <w:r>
              <w:rPr>
                <w:noProof/>
                <w:color w:val="000000"/>
                <w:sz w:val="22"/>
                <w:szCs w:val="22"/>
              </w:rPr>
              <w:drawing>
                <wp:inline distT="0" distB="0" distL="0" distR="0" wp14:anchorId="460D14CA" wp14:editId="46B9032C">
                  <wp:extent cx="727969" cy="65896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085" cy="671739"/>
                          </a:xfrm>
                          <a:prstGeom prst="rect">
                            <a:avLst/>
                          </a:prstGeom>
                          <a:noFill/>
                          <a:ln>
                            <a:noFill/>
                          </a:ln>
                        </pic:spPr>
                      </pic:pic>
                    </a:graphicData>
                  </a:graphic>
                </wp:inline>
              </w:drawing>
            </w:r>
          </w:p>
        </w:tc>
        <w:tc>
          <w:tcPr>
            <w:tcW w:w="7762" w:type="dxa"/>
            <w:tcBorders>
              <w:left w:val="nil"/>
            </w:tcBorders>
            <w:shd w:val="clear" w:color="auto" w:fill="auto"/>
            <w:vAlign w:val="center"/>
          </w:tcPr>
          <w:p w14:paraId="01FFAEE4" w14:textId="05BDB101" w:rsidR="007E4400" w:rsidRPr="003A6F45" w:rsidRDefault="007E4400" w:rsidP="00DF73D0">
            <w:pPr>
              <w:pStyle w:val="WW-NormalWeb1"/>
              <w:spacing w:before="0" w:after="0" w:line="360" w:lineRule="auto"/>
              <w:jc w:val="center"/>
              <w:rPr>
                <w:b/>
                <w:color w:val="000000"/>
                <w:sz w:val="22"/>
                <w:szCs w:val="22"/>
              </w:rPr>
            </w:pPr>
            <w:r w:rsidRPr="003A6F45">
              <w:rPr>
                <w:b/>
                <w:color w:val="000000"/>
                <w:sz w:val="22"/>
                <w:szCs w:val="22"/>
              </w:rPr>
              <w:t>T.C.</w:t>
            </w:r>
          </w:p>
          <w:p w14:paraId="13CF7098" w14:textId="689A2785" w:rsidR="00760AD3" w:rsidRPr="003A6F45" w:rsidRDefault="003A6F45" w:rsidP="00DF73D0">
            <w:pPr>
              <w:pStyle w:val="WW-NormalWeb1"/>
              <w:spacing w:before="0" w:after="0" w:line="360" w:lineRule="auto"/>
              <w:jc w:val="center"/>
              <w:rPr>
                <w:b/>
                <w:color w:val="000000"/>
                <w:sz w:val="22"/>
                <w:szCs w:val="22"/>
              </w:rPr>
            </w:pPr>
            <w:r w:rsidRPr="003A6F45">
              <w:rPr>
                <w:b/>
                <w:color w:val="000000"/>
                <w:sz w:val="22"/>
                <w:szCs w:val="22"/>
              </w:rPr>
              <w:t xml:space="preserve">HACETTEPE </w:t>
            </w:r>
            <w:r w:rsidR="00DF73D0" w:rsidRPr="003A6F45">
              <w:rPr>
                <w:b/>
                <w:color w:val="000000"/>
                <w:sz w:val="22"/>
                <w:szCs w:val="22"/>
              </w:rPr>
              <w:t>ÜNİVERSİTESİ</w:t>
            </w:r>
          </w:p>
          <w:p w14:paraId="181F3B7B" w14:textId="79E17974" w:rsidR="00760AD3" w:rsidRPr="003A6F45" w:rsidRDefault="00654648" w:rsidP="00DF73D0">
            <w:pPr>
              <w:pStyle w:val="WW-NormalWeb1"/>
              <w:spacing w:before="0" w:after="0" w:line="360" w:lineRule="auto"/>
              <w:jc w:val="center"/>
              <w:rPr>
                <w:b/>
                <w:color w:val="000000"/>
                <w:sz w:val="22"/>
                <w:szCs w:val="22"/>
              </w:rPr>
            </w:pPr>
            <w:r w:rsidRPr="003A6F45">
              <w:rPr>
                <w:b/>
                <w:color w:val="000000"/>
                <w:sz w:val="22"/>
                <w:szCs w:val="22"/>
              </w:rPr>
              <w:t xml:space="preserve">AKADEMİK TEŞVİK ÖDENEĞİ </w:t>
            </w:r>
            <w:r w:rsidR="005C70D5">
              <w:rPr>
                <w:b/>
                <w:color w:val="000000"/>
                <w:sz w:val="22"/>
                <w:szCs w:val="22"/>
              </w:rPr>
              <w:t xml:space="preserve">BAŞVURU SAHİBİ </w:t>
            </w:r>
            <w:r w:rsidR="005809F4" w:rsidRPr="003A6F45">
              <w:rPr>
                <w:b/>
                <w:color w:val="000000"/>
                <w:sz w:val="22"/>
                <w:szCs w:val="22"/>
              </w:rPr>
              <w:t>BEYAN FORMU</w:t>
            </w:r>
          </w:p>
        </w:tc>
      </w:tr>
    </w:tbl>
    <w:p w14:paraId="1B3D2425" w14:textId="77777777" w:rsidR="005809F4" w:rsidRPr="003A6F45" w:rsidRDefault="005809F4" w:rsidP="00F56D08">
      <w:pPr>
        <w:rPr>
          <w:bCs/>
          <w:sz w:val="20"/>
          <w:szCs w:val="20"/>
        </w:rPr>
      </w:pPr>
    </w:p>
    <w:tbl>
      <w:tblPr>
        <w:tblpPr w:leftFromText="141" w:rightFromText="141" w:vertAnchor="text" w:horzAnchor="margin" w:tblpX="108" w:tblpY="62"/>
        <w:tblW w:w="9322" w:type="dxa"/>
        <w:tblLayout w:type="fixed"/>
        <w:tblLook w:val="0000" w:firstRow="0" w:lastRow="0" w:firstColumn="0" w:lastColumn="0" w:noHBand="0" w:noVBand="0"/>
      </w:tblPr>
      <w:tblGrid>
        <w:gridCol w:w="2943"/>
        <w:gridCol w:w="6379"/>
      </w:tblGrid>
      <w:tr w:rsidR="007A365C" w:rsidRPr="003A6F45" w14:paraId="27C0FAFD"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13A04E80" w14:textId="77777777" w:rsidR="007A365C"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Adı Soyadı</w:t>
            </w:r>
          </w:p>
        </w:tc>
        <w:tc>
          <w:tcPr>
            <w:tcW w:w="6379" w:type="dxa"/>
            <w:tcBorders>
              <w:top w:val="single" w:sz="4" w:space="0" w:color="000000"/>
              <w:left w:val="single" w:sz="4" w:space="0" w:color="000000"/>
              <w:bottom w:val="single" w:sz="4" w:space="0" w:color="000000"/>
              <w:right w:val="single" w:sz="4" w:space="0" w:color="000000"/>
            </w:tcBorders>
          </w:tcPr>
          <w:p w14:paraId="07F0462E" w14:textId="77777777" w:rsidR="007A365C" w:rsidRPr="003A6F45" w:rsidRDefault="007A365C" w:rsidP="0001114F">
            <w:pPr>
              <w:pStyle w:val="WW-NormalWeb1"/>
              <w:spacing w:before="120" w:after="0" w:line="276" w:lineRule="auto"/>
              <w:jc w:val="both"/>
              <w:rPr>
                <w:color w:val="000000"/>
                <w:sz w:val="20"/>
                <w:szCs w:val="20"/>
              </w:rPr>
            </w:pPr>
          </w:p>
        </w:tc>
      </w:tr>
      <w:tr w:rsidR="007A365C" w:rsidRPr="003A6F45" w14:paraId="1647043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1697472" w14:textId="77777777" w:rsidR="007A365C"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 Unvanı</w:t>
            </w:r>
            <w:r w:rsidR="000A517C" w:rsidRPr="003A6F45">
              <w:rPr>
                <w:color w:val="000000"/>
                <w:sz w:val="20"/>
                <w:szCs w:val="20"/>
              </w:rPr>
              <w:t xml:space="preserve"> </w:t>
            </w:r>
            <w:r w:rsidR="000A517C" w:rsidRPr="003A6F45">
              <w:rPr>
                <w:color w:val="000000"/>
                <w:sz w:val="20"/>
                <w:szCs w:val="20"/>
                <w:vertAlign w:val="superscript"/>
              </w:rPr>
              <w:t>(1)</w:t>
            </w:r>
          </w:p>
        </w:tc>
        <w:tc>
          <w:tcPr>
            <w:tcW w:w="6379" w:type="dxa"/>
            <w:tcBorders>
              <w:top w:val="single" w:sz="4" w:space="0" w:color="000000"/>
              <w:left w:val="single" w:sz="4" w:space="0" w:color="000000"/>
              <w:bottom w:val="single" w:sz="4" w:space="0" w:color="000000"/>
              <w:right w:val="single" w:sz="4" w:space="0" w:color="000000"/>
            </w:tcBorders>
          </w:tcPr>
          <w:p w14:paraId="35A501E8" w14:textId="77777777" w:rsidR="007A365C" w:rsidRPr="003A6F45" w:rsidRDefault="007A365C" w:rsidP="0001114F">
            <w:pPr>
              <w:pStyle w:val="WW-NormalWeb1"/>
              <w:spacing w:before="120" w:after="0" w:line="276" w:lineRule="auto"/>
              <w:jc w:val="both"/>
              <w:rPr>
                <w:color w:val="000000"/>
                <w:sz w:val="20"/>
                <w:szCs w:val="20"/>
              </w:rPr>
            </w:pPr>
          </w:p>
        </w:tc>
      </w:tr>
      <w:tr w:rsidR="00691A8D" w:rsidRPr="003A6F45" w14:paraId="3028A0C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D79E642" w14:textId="77777777" w:rsidR="00691A8D"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Kadrosunun Bulunduğu Birimi</w:t>
            </w:r>
          </w:p>
        </w:tc>
        <w:tc>
          <w:tcPr>
            <w:tcW w:w="6379" w:type="dxa"/>
            <w:tcBorders>
              <w:top w:val="single" w:sz="4" w:space="0" w:color="000000"/>
              <w:left w:val="single" w:sz="4" w:space="0" w:color="000000"/>
              <w:bottom w:val="single" w:sz="4" w:space="0" w:color="000000"/>
              <w:right w:val="single" w:sz="4" w:space="0" w:color="000000"/>
            </w:tcBorders>
          </w:tcPr>
          <w:p w14:paraId="08834CDE" w14:textId="77777777" w:rsidR="00691A8D" w:rsidRPr="003A6F45" w:rsidRDefault="00691A8D" w:rsidP="0001114F">
            <w:pPr>
              <w:pStyle w:val="WW-NormalWeb1"/>
              <w:spacing w:before="120" w:after="0" w:line="276" w:lineRule="auto"/>
              <w:jc w:val="both"/>
              <w:rPr>
                <w:color w:val="000000"/>
                <w:sz w:val="20"/>
                <w:szCs w:val="20"/>
              </w:rPr>
            </w:pPr>
          </w:p>
        </w:tc>
      </w:tr>
      <w:tr w:rsidR="005809F4" w:rsidRPr="003A6F45" w14:paraId="3E72127E"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21AD2B71" w14:textId="77777777" w:rsidR="005809F4"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Kadrosunun Bulunduğu Bölüm</w:t>
            </w:r>
          </w:p>
        </w:tc>
        <w:tc>
          <w:tcPr>
            <w:tcW w:w="6379" w:type="dxa"/>
            <w:tcBorders>
              <w:top w:val="single" w:sz="4" w:space="0" w:color="000000"/>
              <w:left w:val="single" w:sz="4" w:space="0" w:color="000000"/>
              <w:bottom w:val="single" w:sz="4" w:space="0" w:color="000000"/>
              <w:right w:val="single" w:sz="4" w:space="0" w:color="000000"/>
            </w:tcBorders>
          </w:tcPr>
          <w:p w14:paraId="0B686186" w14:textId="77777777" w:rsidR="005809F4" w:rsidRPr="003A6F45" w:rsidRDefault="005809F4" w:rsidP="0001114F">
            <w:pPr>
              <w:pStyle w:val="WW-NormalWeb1"/>
              <w:spacing w:before="120" w:after="0" w:line="276" w:lineRule="auto"/>
              <w:jc w:val="both"/>
              <w:rPr>
                <w:color w:val="000000"/>
                <w:sz w:val="20"/>
                <w:szCs w:val="20"/>
              </w:rPr>
            </w:pPr>
          </w:p>
        </w:tc>
      </w:tr>
      <w:tr w:rsidR="005809F4" w:rsidRPr="003A6F45" w14:paraId="0D76597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93C4A2F" w14:textId="156A980C" w:rsidR="005809F4" w:rsidRPr="003A6F45" w:rsidRDefault="000A517C" w:rsidP="0001114F">
            <w:pPr>
              <w:pStyle w:val="WW-NormalWeb1"/>
              <w:spacing w:before="120" w:after="0" w:line="276" w:lineRule="auto"/>
              <w:jc w:val="both"/>
              <w:rPr>
                <w:color w:val="000000"/>
                <w:sz w:val="20"/>
                <w:szCs w:val="20"/>
                <w:vertAlign w:val="superscript"/>
              </w:rPr>
            </w:pPr>
            <w:r w:rsidRPr="003A6F45">
              <w:rPr>
                <w:color w:val="000000"/>
                <w:sz w:val="20"/>
                <w:szCs w:val="20"/>
              </w:rPr>
              <w:t xml:space="preserve">Doçentlik </w:t>
            </w:r>
            <w:r w:rsidR="00A1673B">
              <w:rPr>
                <w:color w:val="000000"/>
                <w:sz w:val="20"/>
                <w:szCs w:val="20"/>
              </w:rPr>
              <w:t>Bi</w:t>
            </w:r>
            <w:r w:rsidRPr="003A6F45">
              <w:rPr>
                <w:color w:val="000000"/>
                <w:sz w:val="20"/>
                <w:szCs w:val="20"/>
              </w:rPr>
              <w:t>l</w:t>
            </w:r>
            <w:r w:rsidR="00A1673B">
              <w:rPr>
                <w:color w:val="000000"/>
                <w:sz w:val="20"/>
                <w:szCs w:val="20"/>
              </w:rPr>
              <w:t>im</w:t>
            </w:r>
            <w:r w:rsidRPr="003A6F45">
              <w:rPr>
                <w:color w:val="000000"/>
                <w:sz w:val="20"/>
                <w:szCs w:val="20"/>
              </w:rPr>
              <w:t xml:space="preserve"> Alanı </w:t>
            </w:r>
            <w:r w:rsidRPr="003A6F45">
              <w:rPr>
                <w:color w:val="000000"/>
                <w:sz w:val="20"/>
                <w:szCs w:val="20"/>
                <w:vertAlign w:val="superscript"/>
              </w:rPr>
              <w:t>(2)</w:t>
            </w:r>
          </w:p>
        </w:tc>
        <w:tc>
          <w:tcPr>
            <w:tcW w:w="6379" w:type="dxa"/>
            <w:tcBorders>
              <w:top w:val="single" w:sz="4" w:space="0" w:color="000000"/>
              <w:left w:val="single" w:sz="4" w:space="0" w:color="000000"/>
              <w:bottom w:val="single" w:sz="4" w:space="0" w:color="000000"/>
              <w:right w:val="single" w:sz="4" w:space="0" w:color="000000"/>
            </w:tcBorders>
          </w:tcPr>
          <w:p w14:paraId="58F6C1D1" w14:textId="77777777" w:rsidR="005809F4" w:rsidRPr="003A6F45" w:rsidRDefault="005809F4" w:rsidP="0001114F">
            <w:pPr>
              <w:pStyle w:val="WW-NormalWeb1"/>
              <w:spacing w:before="120" w:after="0" w:line="276" w:lineRule="auto"/>
              <w:jc w:val="both"/>
              <w:rPr>
                <w:color w:val="000000"/>
                <w:sz w:val="20"/>
                <w:szCs w:val="20"/>
              </w:rPr>
            </w:pPr>
          </w:p>
        </w:tc>
      </w:tr>
    </w:tbl>
    <w:p w14:paraId="10535C0A" w14:textId="3B08EC37" w:rsidR="004D6D89" w:rsidRPr="003A6F45" w:rsidRDefault="00890B58" w:rsidP="00AA5E53">
      <w:pPr>
        <w:spacing w:before="120" w:after="40"/>
        <w:jc w:val="both"/>
        <w:rPr>
          <w:bCs/>
          <w:sz w:val="18"/>
          <w:szCs w:val="18"/>
        </w:rPr>
      </w:pPr>
      <w:r w:rsidRPr="003A6F45">
        <w:rPr>
          <w:bCs/>
          <w:sz w:val="18"/>
          <w:szCs w:val="18"/>
        </w:rPr>
        <w:t>(</w:t>
      </w:r>
      <w:r w:rsidR="007B25A8" w:rsidRPr="003A6F45">
        <w:rPr>
          <w:bCs/>
          <w:sz w:val="20"/>
          <w:szCs w:val="20"/>
          <w:vertAlign w:val="superscript"/>
        </w:rPr>
        <w:t>1</w:t>
      </w:r>
      <w:r w:rsidRPr="003A6F45">
        <w:rPr>
          <w:bCs/>
          <w:sz w:val="18"/>
          <w:szCs w:val="18"/>
        </w:rPr>
        <w:t xml:space="preserve">) </w:t>
      </w:r>
      <w:r w:rsidR="00B773C5" w:rsidRPr="003A6F45">
        <w:rPr>
          <w:bCs/>
          <w:sz w:val="18"/>
          <w:szCs w:val="18"/>
        </w:rPr>
        <w:t xml:space="preserve">Profesör, Doçent, </w:t>
      </w:r>
      <w:r w:rsidR="003B3474">
        <w:rPr>
          <w:bCs/>
          <w:sz w:val="18"/>
          <w:szCs w:val="18"/>
        </w:rPr>
        <w:t>Doktor Öğretim Üyesi</w:t>
      </w:r>
      <w:r w:rsidR="000A517C" w:rsidRPr="003A6F45">
        <w:rPr>
          <w:bCs/>
          <w:sz w:val="18"/>
          <w:szCs w:val="18"/>
        </w:rPr>
        <w:t>, Araştırma Görevlisi, Öğretim Görevlisi, Okutman, Uzman, Çevirici, Eğitim Öğretim Planlamacısı olarak belirtiniz.</w:t>
      </w:r>
    </w:p>
    <w:p w14:paraId="68FEA061" w14:textId="775BE582" w:rsidR="009C6884" w:rsidRDefault="000A517C" w:rsidP="00F56D08">
      <w:pPr>
        <w:rPr>
          <w:color w:val="000000"/>
          <w:sz w:val="18"/>
          <w:szCs w:val="18"/>
        </w:rPr>
      </w:pPr>
      <w:r w:rsidRPr="003A6F45">
        <w:rPr>
          <w:bCs/>
          <w:sz w:val="18"/>
          <w:szCs w:val="18"/>
        </w:rPr>
        <w:t>(</w:t>
      </w:r>
      <w:r w:rsidR="007B25A8" w:rsidRPr="003A6F45">
        <w:rPr>
          <w:bCs/>
          <w:sz w:val="20"/>
          <w:szCs w:val="20"/>
          <w:vertAlign w:val="superscript"/>
        </w:rPr>
        <w:t>2</w:t>
      </w:r>
      <w:r w:rsidRPr="003A6F45">
        <w:rPr>
          <w:bCs/>
          <w:sz w:val="18"/>
          <w:szCs w:val="18"/>
        </w:rPr>
        <w:t xml:space="preserve">) </w:t>
      </w:r>
      <w:r w:rsidRPr="003A6F45">
        <w:rPr>
          <w:color w:val="000000"/>
          <w:sz w:val="18"/>
          <w:szCs w:val="18"/>
        </w:rPr>
        <w:t xml:space="preserve">Profesör ve Doçent kadrosunda bulunanlar </w:t>
      </w:r>
      <w:proofErr w:type="spellStart"/>
      <w:r w:rsidRPr="003A6F45">
        <w:rPr>
          <w:color w:val="000000"/>
          <w:sz w:val="18"/>
          <w:szCs w:val="18"/>
        </w:rPr>
        <w:t>UAK’dan</w:t>
      </w:r>
      <w:proofErr w:type="spellEnd"/>
      <w:r w:rsidRPr="003A6F45">
        <w:rPr>
          <w:color w:val="000000"/>
          <w:sz w:val="18"/>
          <w:szCs w:val="18"/>
        </w:rPr>
        <w:t xml:space="preserve"> doçentlik unvanı aldığı alanı</w:t>
      </w:r>
      <w:r w:rsidR="00536BF6" w:rsidRPr="003A6F45">
        <w:rPr>
          <w:color w:val="000000"/>
          <w:sz w:val="18"/>
          <w:szCs w:val="18"/>
        </w:rPr>
        <w:t>, d</w:t>
      </w:r>
      <w:r w:rsidRPr="003A6F45">
        <w:rPr>
          <w:color w:val="000000"/>
          <w:sz w:val="18"/>
          <w:szCs w:val="18"/>
        </w:rPr>
        <w:t xml:space="preserve">iğer akademik kadrolardaki personel </w:t>
      </w:r>
      <w:r w:rsidR="005859BC" w:rsidRPr="003A6F45">
        <w:rPr>
          <w:color w:val="000000"/>
          <w:sz w:val="18"/>
          <w:szCs w:val="18"/>
        </w:rPr>
        <w:t xml:space="preserve">ise </w:t>
      </w:r>
      <w:r w:rsidRPr="003A6F45">
        <w:rPr>
          <w:color w:val="000000"/>
          <w:sz w:val="18"/>
          <w:szCs w:val="18"/>
        </w:rPr>
        <w:t xml:space="preserve">çalışma alanlarına uygun olan </w:t>
      </w:r>
      <w:r w:rsidR="00536BF6" w:rsidRPr="003A6F45">
        <w:rPr>
          <w:color w:val="000000"/>
          <w:sz w:val="18"/>
          <w:szCs w:val="18"/>
        </w:rPr>
        <w:t xml:space="preserve">doçentlik </w:t>
      </w:r>
      <w:r w:rsidRPr="003A6F45">
        <w:rPr>
          <w:color w:val="000000"/>
          <w:sz w:val="18"/>
          <w:szCs w:val="18"/>
        </w:rPr>
        <w:t>al</w:t>
      </w:r>
      <w:r w:rsidR="00536BF6" w:rsidRPr="003A6F45">
        <w:rPr>
          <w:color w:val="000000"/>
          <w:sz w:val="18"/>
          <w:szCs w:val="18"/>
        </w:rPr>
        <w:t>a</w:t>
      </w:r>
      <w:r w:rsidRPr="003A6F45">
        <w:rPr>
          <w:color w:val="000000"/>
          <w:sz w:val="18"/>
          <w:szCs w:val="18"/>
        </w:rPr>
        <w:t>nı</w:t>
      </w:r>
      <w:r w:rsidR="00536BF6" w:rsidRPr="003A6F45">
        <w:rPr>
          <w:color w:val="000000"/>
          <w:sz w:val="18"/>
          <w:szCs w:val="18"/>
        </w:rPr>
        <w:t>nı belirtmelidir.</w:t>
      </w:r>
    </w:p>
    <w:p w14:paraId="1B809F2B" w14:textId="77777777" w:rsidR="00A1673B" w:rsidRPr="003A6F45" w:rsidRDefault="00A1673B" w:rsidP="00F56D08">
      <w:pPr>
        <w:rPr>
          <w:bCs/>
          <w:sz w:val="18"/>
          <w:szCs w:val="18"/>
        </w:rPr>
      </w:pPr>
    </w:p>
    <w:p w14:paraId="0AD2AF01" w14:textId="77777777" w:rsidR="00A1673B" w:rsidRPr="00A1673B" w:rsidRDefault="00A1673B" w:rsidP="00A1673B">
      <w:pPr>
        <w:rPr>
          <w:color w:val="000000"/>
          <w:sz w:val="18"/>
          <w:szCs w:val="18"/>
        </w:rPr>
      </w:pPr>
      <w:r w:rsidRPr="00A1673B">
        <w:rPr>
          <w:b/>
          <w:bCs/>
          <w:sz w:val="20"/>
          <w:szCs w:val="20"/>
        </w:rPr>
        <w:t xml:space="preserve">DEĞİŞİKLİK BEYANLARI: </w:t>
      </w:r>
      <w:r w:rsidRPr="00A1673B">
        <w:rPr>
          <w:bCs/>
          <w:sz w:val="18"/>
          <w:szCs w:val="18"/>
        </w:rPr>
        <w:t>Tüm soruları X işareti kullanarak cevaplandırınız.</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7"/>
        <w:gridCol w:w="850"/>
        <w:gridCol w:w="716"/>
      </w:tblGrid>
      <w:tr w:rsidR="00A1673B" w:rsidRPr="00A1673B" w14:paraId="5046DC34" w14:textId="77777777" w:rsidTr="00A1673B">
        <w:tc>
          <w:tcPr>
            <w:tcW w:w="7684" w:type="dxa"/>
          </w:tcPr>
          <w:p w14:paraId="4F9078CA"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Açıklama</w:t>
            </w:r>
          </w:p>
        </w:tc>
        <w:tc>
          <w:tcPr>
            <w:tcW w:w="850" w:type="dxa"/>
          </w:tcPr>
          <w:p w14:paraId="7476C126"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Evet</w:t>
            </w:r>
          </w:p>
        </w:tc>
        <w:tc>
          <w:tcPr>
            <w:tcW w:w="709" w:type="dxa"/>
          </w:tcPr>
          <w:p w14:paraId="0ADCB636"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Hayır</w:t>
            </w:r>
          </w:p>
        </w:tc>
      </w:tr>
      <w:tr w:rsidR="00A1673B" w:rsidRPr="00A1673B" w14:paraId="2CF08FD4" w14:textId="77777777" w:rsidTr="00A1673B">
        <w:tc>
          <w:tcPr>
            <w:tcW w:w="7684" w:type="dxa"/>
          </w:tcPr>
          <w:p w14:paraId="497AA5A2" w14:textId="77777777" w:rsidR="00A1673B" w:rsidRPr="00A1673B" w:rsidRDefault="00A1673B" w:rsidP="0001366F">
            <w:pPr>
              <w:tabs>
                <w:tab w:val="left" w:pos="1425"/>
              </w:tabs>
              <w:spacing w:before="60" w:after="60" w:line="276" w:lineRule="auto"/>
              <w:rPr>
                <w:bCs/>
                <w:sz w:val="20"/>
                <w:szCs w:val="20"/>
              </w:rPr>
            </w:pPr>
            <w:r w:rsidRPr="00A1673B">
              <w:rPr>
                <w:bCs/>
                <w:sz w:val="20"/>
                <w:szCs w:val="20"/>
              </w:rPr>
              <w:t>Akademik Teşvik başvurusunda beyan edeceğiniz faaliyetleri gerçekleştirdiğiniz dönemde kurum değişikliğiniz oldu mu? (</w:t>
            </w:r>
            <w:r w:rsidRPr="00A1673B">
              <w:rPr>
                <w:bCs/>
                <w:sz w:val="20"/>
                <w:szCs w:val="20"/>
                <w:vertAlign w:val="superscript"/>
              </w:rPr>
              <w:t>3</w:t>
            </w:r>
            <w:r w:rsidRPr="00A1673B">
              <w:rPr>
                <w:bCs/>
                <w:sz w:val="20"/>
                <w:szCs w:val="20"/>
              </w:rPr>
              <w:t>)</w:t>
            </w:r>
          </w:p>
        </w:tc>
        <w:tc>
          <w:tcPr>
            <w:tcW w:w="850" w:type="dxa"/>
          </w:tcPr>
          <w:p w14:paraId="01312387" w14:textId="77777777" w:rsidR="00A1673B" w:rsidRPr="00A1673B" w:rsidRDefault="00A1673B" w:rsidP="0001366F">
            <w:pPr>
              <w:spacing w:before="120" w:line="276" w:lineRule="auto"/>
              <w:jc w:val="center"/>
              <w:rPr>
                <w:color w:val="000000"/>
                <w:sz w:val="20"/>
                <w:szCs w:val="20"/>
              </w:rPr>
            </w:pPr>
          </w:p>
        </w:tc>
        <w:tc>
          <w:tcPr>
            <w:tcW w:w="709" w:type="dxa"/>
          </w:tcPr>
          <w:p w14:paraId="552CA631" w14:textId="77777777" w:rsidR="00A1673B" w:rsidRPr="00A1673B" w:rsidRDefault="00A1673B" w:rsidP="0001366F">
            <w:pPr>
              <w:spacing w:before="120" w:line="276" w:lineRule="auto"/>
              <w:jc w:val="center"/>
              <w:rPr>
                <w:color w:val="000000"/>
                <w:sz w:val="20"/>
                <w:szCs w:val="20"/>
              </w:rPr>
            </w:pPr>
          </w:p>
        </w:tc>
      </w:tr>
      <w:tr w:rsidR="00A1673B" w:rsidRPr="00A1673B" w14:paraId="4AD92650" w14:textId="77777777" w:rsidTr="00A1673B">
        <w:tc>
          <w:tcPr>
            <w:tcW w:w="7684" w:type="dxa"/>
          </w:tcPr>
          <w:p w14:paraId="23CA77C8" w14:textId="77777777" w:rsidR="00A1673B" w:rsidRPr="00A1673B" w:rsidRDefault="00A1673B" w:rsidP="0001366F">
            <w:pPr>
              <w:tabs>
                <w:tab w:val="left" w:pos="1425"/>
              </w:tabs>
              <w:spacing w:before="60" w:after="60" w:line="276" w:lineRule="auto"/>
              <w:rPr>
                <w:bCs/>
                <w:sz w:val="20"/>
                <w:szCs w:val="20"/>
              </w:rPr>
            </w:pPr>
            <w:r w:rsidRPr="00A1673B">
              <w:rPr>
                <w:bCs/>
                <w:sz w:val="20"/>
                <w:szCs w:val="20"/>
              </w:rPr>
              <w:t>Bölümünüzde doçentlik alanınıza uygun Birim Akademik Teşvik Başvuru ve İnceleme Komisyonu var mı? (</w:t>
            </w:r>
            <w:r w:rsidRPr="00A1673B">
              <w:rPr>
                <w:bCs/>
                <w:sz w:val="20"/>
                <w:szCs w:val="20"/>
                <w:vertAlign w:val="superscript"/>
              </w:rPr>
              <w:t>4</w:t>
            </w:r>
            <w:r w:rsidRPr="00A1673B">
              <w:rPr>
                <w:bCs/>
                <w:sz w:val="20"/>
                <w:szCs w:val="20"/>
              </w:rPr>
              <w:t>)</w:t>
            </w:r>
          </w:p>
        </w:tc>
        <w:tc>
          <w:tcPr>
            <w:tcW w:w="850" w:type="dxa"/>
          </w:tcPr>
          <w:p w14:paraId="2961FD3D" w14:textId="77777777" w:rsidR="00A1673B" w:rsidRPr="00A1673B" w:rsidRDefault="00A1673B" w:rsidP="0001366F">
            <w:pPr>
              <w:spacing w:before="120" w:line="276" w:lineRule="auto"/>
              <w:jc w:val="center"/>
              <w:rPr>
                <w:color w:val="000000"/>
                <w:sz w:val="20"/>
                <w:szCs w:val="20"/>
              </w:rPr>
            </w:pPr>
          </w:p>
        </w:tc>
        <w:tc>
          <w:tcPr>
            <w:tcW w:w="709" w:type="dxa"/>
          </w:tcPr>
          <w:p w14:paraId="2F3CCEE0" w14:textId="77777777" w:rsidR="00A1673B" w:rsidRPr="00A1673B" w:rsidRDefault="00A1673B" w:rsidP="0001366F">
            <w:pPr>
              <w:spacing w:before="120" w:line="276" w:lineRule="auto"/>
              <w:jc w:val="center"/>
              <w:rPr>
                <w:color w:val="000000"/>
                <w:sz w:val="20"/>
                <w:szCs w:val="20"/>
              </w:rPr>
            </w:pPr>
          </w:p>
        </w:tc>
      </w:tr>
    </w:tbl>
    <w:p w14:paraId="079FBB16" w14:textId="77777777" w:rsidR="00A1673B" w:rsidRPr="00A1673B" w:rsidRDefault="00A1673B" w:rsidP="00A1673B">
      <w:pPr>
        <w:spacing w:after="40"/>
        <w:jc w:val="both"/>
        <w:rPr>
          <w:color w:val="000000"/>
          <w:sz w:val="18"/>
          <w:szCs w:val="18"/>
        </w:rPr>
      </w:pPr>
      <w:r w:rsidRPr="00A1673B">
        <w:rPr>
          <w:bCs/>
          <w:sz w:val="18"/>
          <w:szCs w:val="18"/>
        </w:rPr>
        <w:t xml:space="preserve"> (</w:t>
      </w:r>
      <w:r w:rsidRPr="00A1673B">
        <w:rPr>
          <w:bCs/>
          <w:sz w:val="20"/>
          <w:szCs w:val="20"/>
          <w:vertAlign w:val="superscript"/>
        </w:rPr>
        <w:t>3</w:t>
      </w:r>
      <w:r w:rsidRPr="00A1673B">
        <w:rPr>
          <w:bCs/>
          <w:sz w:val="18"/>
          <w:szCs w:val="18"/>
        </w:rPr>
        <w:t xml:space="preserve">) Cevabınız EVET ise başvuruda “Kurum Değişikliği Beyan Formu” verilmesi zorunludur. Eğer akademik teşvik ödeneği kapsamında sunacağınız faaliyetlerin tümü üniversitemiz kadrosunda iken gerçekleştirilmiş ise bu soruyu </w:t>
      </w:r>
      <w:proofErr w:type="gramStart"/>
      <w:r w:rsidRPr="00A1673B">
        <w:rPr>
          <w:bCs/>
          <w:sz w:val="18"/>
          <w:szCs w:val="18"/>
        </w:rPr>
        <w:t>Hayır</w:t>
      </w:r>
      <w:proofErr w:type="gramEnd"/>
      <w:r w:rsidRPr="00A1673B">
        <w:rPr>
          <w:bCs/>
          <w:sz w:val="18"/>
          <w:szCs w:val="18"/>
        </w:rPr>
        <w:t xml:space="preserve"> olarak cevaplandırabilirsiniz.</w:t>
      </w:r>
    </w:p>
    <w:p w14:paraId="15D8DD50" w14:textId="77777777" w:rsidR="00A1673B" w:rsidRPr="00A1673B" w:rsidRDefault="00A1673B" w:rsidP="00A1673B">
      <w:pPr>
        <w:jc w:val="both"/>
        <w:rPr>
          <w:color w:val="000000"/>
          <w:sz w:val="18"/>
          <w:szCs w:val="18"/>
        </w:rPr>
      </w:pPr>
      <w:r w:rsidRPr="00A1673B">
        <w:rPr>
          <w:bCs/>
          <w:sz w:val="18"/>
          <w:szCs w:val="18"/>
        </w:rPr>
        <w:t>(</w:t>
      </w:r>
      <w:r w:rsidRPr="00A1673B">
        <w:rPr>
          <w:bCs/>
          <w:sz w:val="20"/>
          <w:szCs w:val="20"/>
          <w:vertAlign w:val="superscript"/>
        </w:rPr>
        <w:t>4</w:t>
      </w:r>
      <w:r w:rsidRPr="00A1673B">
        <w:rPr>
          <w:bCs/>
          <w:sz w:val="18"/>
          <w:szCs w:val="18"/>
        </w:rPr>
        <w:t>) Cevabınız HAYIR ise başvuruda “Araştırma Alanı Beyanı ve Birim Uygunluk Formu” verilmesi zorunludur.</w:t>
      </w:r>
    </w:p>
    <w:p w14:paraId="53C25A66" w14:textId="77777777" w:rsidR="00A55984" w:rsidRPr="003A6F45" w:rsidRDefault="00A55984" w:rsidP="00CB3670">
      <w:pPr>
        <w:jc w:val="both"/>
        <w:rPr>
          <w:color w:val="000000"/>
          <w:sz w:val="18"/>
          <w:szCs w:val="18"/>
        </w:rPr>
      </w:pPr>
    </w:p>
    <w:tbl>
      <w:tblPr>
        <w:tblpPr w:leftFromText="141" w:rightFromText="141" w:vertAnchor="text" w:horzAnchor="margin" w:tblpX="108" w:tblpY="62"/>
        <w:tblW w:w="9351" w:type="dxa"/>
        <w:tblLayout w:type="fixed"/>
        <w:tblLook w:val="0000" w:firstRow="0" w:lastRow="0" w:firstColumn="0" w:lastColumn="0" w:noHBand="0" w:noVBand="0"/>
      </w:tblPr>
      <w:tblGrid>
        <w:gridCol w:w="9351"/>
      </w:tblGrid>
      <w:tr w:rsidR="00A17B3E" w:rsidRPr="003A6F45" w14:paraId="09B46D64" w14:textId="77777777" w:rsidTr="005C70D5">
        <w:tc>
          <w:tcPr>
            <w:tcW w:w="9351" w:type="dxa"/>
            <w:tcBorders>
              <w:top w:val="single" w:sz="4" w:space="0" w:color="auto"/>
              <w:left w:val="single" w:sz="4" w:space="0" w:color="auto"/>
              <w:bottom w:val="single" w:sz="4" w:space="0" w:color="auto"/>
              <w:right w:val="single" w:sz="4" w:space="0" w:color="auto"/>
            </w:tcBorders>
          </w:tcPr>
          <w:p w14:paraId="6212E3A7" w14:textId="77777777" w:rsidR="00A17B3E" w:rsidRPr="003A6F45" w:rsidRDefault="00A17B3E" w:rsidP="00D3069B">
            <w:pPr>
              <w:pStyle w:val="WW-NormalWeb1"/>
              <w:spacing w:before="120" w:after="0" w:line="276" w:lineRule="auto"/>
              <w:jc w:val="center"/>
              <w:rPr>
                <w:color w:val="000000"/>
                <w:sz w:val="20"/>
                <w:szCs w:val="20"/>
              </w:rPr>
            </w:pPr>
            <w:r w:rsidRPr="003A6F45">
              <w:rPr>
                <w:b/>
                <w:sz w:val="20"/>
                <w:szCs w:val="20"/>
              </w:rPr>
              <w:t>BAŞVURU SAHİBİ BEYANI</w:t>
            </w:r>
          </w:p>
        </w:tc>
      </w:tr>
      <w:tr w:rsidR="00A17B3E" w:rsidRPr="003A6F45" w14:paraId="26739A26" w14:textId="77777777" w:rsidTr="005C70D5">
        <w:tc>
          <w:tcPr>
            <w:tcW w:w="9351" w:type="dxa"/>
            <w:tcBorders>
              <w:top w:val="single" w:sz="4" w:space="0" w:color="auto"/>
              <w:left w:val="single" w:sz="4" w:space="0" w:color="auto"/>
              <w:bottom w:val="single" w:sz="4" w:space="0" w:color="auto"/>
              <w:right w:val="single" w:sz="4" w:space="0" w:color="auto"/>
            </w:tcBorders>
          </w:tcPr>
          <w:p w14:paraId="2729CCA0" w14:textId="3EA6EDAB" w:rsidR="003B3474" w:rsidRPr="005C70D5" w:rsidRDefault="003B3474" w:rsidP="003B3474">
            <w:pPr>
              <w:spacing w:before="120" w:line="276" w:lineRule="auto"/>
              <w:jc w:val="both"/>
              <w:rPr>
                <w:bCs/>
                <w:sz w:val="20"/>
                <w:szCs w:val="20"/>
              </w:rPr>
            </w:pPr>
            <w:r w:rsidRPr="005C70D5">
              <w:rPr>
                <w:bCs/>
                <w:sz w:val="20"/>
                <w:szCs w:val="20"/>
              </w:rPr>
              <w:t>01 Ocak-31 Aralık 2022 tarihleri arasında, yalnızca kendi alanımla ilgili akademik faaliyetleri kapsayan bilgilerin yer aldığı Akademik Teşvik Ödeneği başvurumu, Akademik Teşvik Ödeneği Yönetmeliği (Yönetmelik) hükümlerini, Üniversitemizin belirlediği kuralları ve etik ilkeleri de gözeterek doldurduğumu beyan ederim.</w:t>
            </w:r>
          </w:p>
          <w:p w14:paraId="6B1FBC40" w14:textId="495AA22C" w:rsidR="003B3474" w:rsidRPr="005C70D5" w:rsidRDefault="003B3474" w:rsidP="003B3474">
            <w:pPr>
              <w:spacing w:before="120" w:line="276" w:lineRule="auto"/>
              <w:jc w:val="both"/>
              <w:rPr>
                <w:bCs/>
                <w:sz w:val="20"/>
                <w:szCs w:val="20"/>
              </w:rPr>
            </w:pPr>
            <w:r w:rsidRPr="005C70D5">
              <w:rPr>
                <w:bCs/>
                <w:sz w:val="20"/>
                <w:szCs w:val="20"/>
              </w:rPr>
              <w:t>Yönetmelik kapsamına girmediği anlaşılan faaliyetlerin tespiti sonucunda, yapılan ödemelerin kanuni faiziyle birlikte geri alınacağını, gerçeğe aykırı, yanlış veya yanıltıcı bildirimler için hakkında Komisyonun inceleme başlatabileceğini, inceleme sonucuna göre cezai müeyyidelerin uygulanması gerekmesi halinde genel hükümlerin uygulanacağı (ilgili Yönetmelik 10. madde beşinci fıkra) hakkında bilgi sahibiyim.</w:t>
            </w:r>
          </w:p>
          <w:p w14:paraId="69480D85" w14:textId="20AA62BB" w:rsidR="003B3474" w:rsidRPr="005C70D5" w:rsidRDefault="003B3474" w:rsidP="003B3474">
            <w:pPr>
              <w:spacing w:before="120" w:line="276" w:lineRule="auto"/>
              <w:jc w:val="both"/>
              <w:rPr>
                <w:bCs/>
                <w:sz w:val="20"/>
                <w:szCs w:val="20"/>
              </w:rPr>
            </w:pPr>
            <w:r w:rsidRPr="005C70D5">
              <w:rPr>
                <w:bCs/>
                <w:sz w:val="20"/>
                <w:szCs w:val="20"/>
              </w:rPr>
              <w:t xml:space="preserve">Başvurum kapsamında sunduğum tüm bilgi ve belgelerin doğru olduğunu ve yapılacak denetimlerde bu hususlara aykırı bir durumun tespit edilmesi halinde ortaya çıkabilecek tüm yasal sorumlulukları üstlendiğimi beyan ederim. </w:t>
            </w:r>
          </w:p>
          <w:p w14:paraId="2D420C1E" w14:textId="04841940" w:rsidR="003B3474" w:rsidRPr="005C70D5" w:rsidRDefault="003B3474" w:rsidP="003B3474">
            <w:pPr>
              <w:spacing w:before="120" w:line="276" w:lineRule="auto"/>
              <w:jc w:val="both"/>
              <w:rPr>
                <w:bCs/>
                <w:sz w:val="20"/>
                <w:szCs w:val="20"/>
              </w:rPr>
            </w:pPr>
            <w:r w:rsidRPr="005C70D5">
              <w:rPr>
                <w:bCs/>
                <w:sz w:val="20"/>
                <w:szCs w:val="20"/>
              </w:rPr>
              <w:t xml:space="preserve">Başvurumun Birim Akademik Teşvik Başvuru ve </w:t>
            </w:r>
            <w:r w:rsidR="00C94559" w:rsidRPr="005C70D5">
              <w:rPr>
                <w:bCs/>
                <w:sz w:val="20"/>
                <w:szCs w:val="20"/>
              </w:rPr>
              <w:t>İn</w:t>
            </w:r>
            <w:r w:rsidRPr="005C70D5">
              <w:rPr>
                <w:bCs/>
                <w:sz w:val="20"/>
                <w:szCs w:val="20"/>
              </w:rPr>
              <w:t>celeme Komisyonu tarafından değerlendirmeye alınması hususunda</w:t>
            </w:r>
          </w:p>
          <w:p w14:paraId="69D54222" w14:textId="7B0E0CDE" w:rsidR="00A17B3E" w:rsidRPr="005C70D5" w:rsidRDefault="00C94559" w:rsidP="003B4BFB">
            <w:pPr>
              <w:spacing w:before="120" w:line="276" w:lineRule="auto"/>
              <w:jc w:val="both"/>
              <w:rPr>
                <w:bCs/>
                <w:sz w:val="20"/>
                <w:szCs w:val="20"/>
              </w:rPr>
            </w:pPr>
            <w:proofErr w:type="gramStart"/>
            <w:r w:rsidRPr="005C70D5">
              <w:rPr>
                <w:bCs/>
                <w:sz w:val="20"/>
                <w:szCs w:val="20"/>
              </w:rPr>
              <w:t>b</w:t>
            </w:r>
            <w:r w:rsidR="003B3474" w:rsidRPr="005C70D5">
              <w:rPr>
                <w:bCs/>
                <w:sz w:val="20"/>
                <w:szCs w:val="20"/>
              </w:rPr>
              <w:t>ilgilerini</w:t>
            </w:r>
            <w:proofErr w:type="gramEnd"/>
            <w:r w:rsidR="003B3474" w:rsidRPr="005C70D5">
              <w:rPr>
                <w:bCs/>
                <w:sz w:val="20"/>
                <w:szCs w:val="20"/>
              </w:rPr>
              <w:t xml:space="preserve"> ve gereğini arz ederim.   </w:t>
            </w:r>
            <w:r w:rsidR="00A17B3E" w:rsidRPr="005C70D5">
              <w:rPr>
                <w:bCs/>
                <w:sz w:val="20"/>
                <w:szCs w:val="20"/>
              </w:rPr>
              <w:t>/      /20</w:t>
            </w:r>
            <w:r w:rsidR="000564B0" w:rsidRPr="005C70D5">
              <w:rPr>
                <w:bCs/>
                <w:sz w:val="20"/>
                <w:szCs w:val="20"/>
              </w:rPr>
              <w:t>2</w:t>
            </w:r>
            <w:r w:rsidR="003A6F45" w:rsidRPr="005C70D5">
              <w:rPr>
                <w:bCs/>
                <w:sz w:val="20"/>
                <w:szCs w:val="20"/>
              </w:rPr>
              <w:t>3</w:t>
            </w:r>
          </w:p>
          <w:p w14:paraId="6641FC58" w14:textId="77777777" w:rsidR="00654648" w:rsidRPr="003B3474" w:rsidRDefault="00654648" w:rsidP="00A17B3E">
            <w:pPr>
              <w:jc w:val="both"/>
              <w:rPr>
                <w:bCs/>
                <w:sz w:val="18"/>
                <w:szCs w:val="18"/>
              </w:rPr>
            </w:pPr>
          </w:p>
          <w:p w14:paraId="0C7AB595" w14:textId="77777777" w:rsidR="00A17B3E" w:rsidRPr="003A6F45" w:rsidRDefault="00A17B3E" w:rsidP="00A17B3E">
            <w:pPr>
              <w:spacing w:before="120"/>
              <w:jc w:val="center"/>
              <w:rPr>
                <w:color w:val="A6A6A6"/>
                <w:sz w:val="20"/>
                <w:szCs w:val="20"/>
              </w:rPr>
            </w:pPr>
            <w:r w:rsidRPr="003A6F45">
              <w:rPr>
                <w:color w:val="A6A6A6"/>
                <w:sz w:val="20"/>
                <w:szCs w:val="20"/>
              </w:rPr>
              <w:t>Adı Soyadı</w:t>
            </w:r>
          </w:p>
          <w:p w14:paraId="7D9DB69D" w14:textId="55947CD0" w:rsidR="00A17B3E" w:rsidRPr="003B3474" w:rsidRDefault="00D12F81" w:rsidP="003B3474">
            <w:pPr>
              <w:spacing w:before="120"/>
              <w:jc w:val="center"/>
              <w:rPr>
                <w:color w:val="A6A6A6"/>
                <w:sz w:val="20"/>
                <w:szCs w:val="20"/>
              </w:rPr>
            </w:pPr>
            <w:r w:rsidRPr="003A6F45">
              <w:rPr>
                <w:color w:val="A6A6A6"/>
                <w:sz w:val="20"/>
                <w:szCs w:val="20"/>
              </w:rPr>
              <w:t>İ</w:t>
            </w:r>
            <w:r w:rsidR="00A17B3E" w:rsidRPr="003A6F45">
              <w:rPr>
                <w:color w:val="A6A6A6"/>
                <w:sz w:val="20"/>
                <w:szCs w:val="20"/>
              </w:rPr>
              <w:t>mza</w:t>
            </w:r>
          </w:p>
        </w:tc>
      </w:tr>
    </w:tbl>
    <w:p w14:paraId="3BED7A0C" w14:textId="77777777" w:rsidR="00A17B3E" w:rsidRPr="003A6F45" w:rsidRDefault="00A17B3E" w:rsidP="003B3474">
      <w:pPr>
        <w:rPr>
          <w:color w:val="000000"/>
          <w:sz w:val="18"/>
          <w:szCs w:val="18"/>
        </w:rPr>
      </w:pPr>
    </w:p>
    <w:sectPr w:rsidR="00A17B3E" w:rsidRPr="003A6F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737A" w14:textId="77777777" w:rsidR="0095726C" w:rsidRDefault="0095726C">
      <w:r>
        <w:separator/>
      </w:r>
    </w:p>
  </w:endnote>
  <w:endnote w:type="continuationSeparator" w:id="0">
    <w:p w14:paraId="5FB86481" w14:textId="77777777" w:rsidR="0095726C" w:rsidRDefault="0095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29A0" w14:textId="42C432EC" w:rsidR="00A90F3A" w:rsidRPr="003A6F45" w:rsidRDefault="00A90F3A">
    <w:pPr>
      <w:pStyle w:val="Footer"/>
      <w:rPr>
        <w:sz w:val="16"/>
        <w:szCs w:val="16"/>
      </w:rPr>
    </w:pPr>
  </w:p>
  <w:p w14:paraId="3121B345" w14:textId="77777777" w:rsidR="00A90F3A" w:rsidRDefault="00A9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0C7D" w14:textId="77777777" w:rsidR="0095726C" w:rsidRDefault="0095726C">
      <w:r>
        <w:separator/>
      </w:r>
    </w:p>
  </w:footnote>
  <w:footnote w:type="continuationSeparator" w:id="0">
    <w:p w14:paraId="60EAF4E3" w14:textId="77777777" w:rsidR="0095726C" w:rsidRDefault="00957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67"/>
    <w:rsid w:val="0001114F"/>
    <w:rsid w:val="00023258"/>
    <w:rsid w:val="000234E5"/>
    <w:rsid w:val="00023A0D"/>
    <w:rsid w:val="0003145B"/>
    <w:rsid w:val="00043C93"/>
    <w:rsid w:val="000564B0"/>
    <w:rsid w:val="00061507"/>
    <w:rsid w:val="0007665F"/>
    <w:rsid w:val="00077224"/>
    <w:rsid w:val="000854CB"/>
    <w:rsid w:val="00085FA5"/>
    <w:rsid w:val="000A517C"/>
    <w:rsid w:val="000B606D"/>
    <w:rsid w:val="0010019F"/>
    <w:rsid w:val="001029F4"/>
    <w:rsid w:val="001120A8"/>
    <w:rsid w:val="00115854"/>
    <w:rsid w:val="00136A0A"/>
    <w:rsid w:val="00160A48"/>
    <w:rsid w:val="00192771"/>
    <w:rsid w:val="001A1192"/>
    <w:rsid w:val="001B138F"/>
    <w:rsid w:val="001B18AC"/>
    <w:rsid w:val="001B1DEA"/>
    <w:rsid w:val="001C1FCA"/>
    <w:rsid w:val="001C705A"/>
    <w:rsid w:val="001D49A3"/>
    <w:rsid w:val="001D53F4"/>
    <w:rsid w:val="001E6A72"/>
    <w:rsid w:val="001F10AB"/>
    <w:rsid w:val="001F451D"/>
    <w:rsid w:val="001F5880"/>
    <w:rsid w:val="00201BC0"/>
    <w:rsid w:val="00203899"/>
    <w:rsid w:val="00221B16"/>
    <w:rsid w:val="00221EA4"/>
    <w:rsid w:val="002265C8"/>
    <w:rsid w:val="00235A17"/>
    <w:rsid w:val="00240B5F"/>
    <w:rsid w:val="00244D44"/>
    <w:rsid w:val="0025019F"/>
    <w:rsid w:val="002742A4"/>
    <w:rsid w:val="0028081B"/>
    <w:rsid w:val="002848D1"/>
    <w:rsid w:val="002A2C0E"/>
    <w:rsid w:val="002A60EF"/>
    <w:rsid w:val="002A764A"/>
    <w:rsid w:val="002C33A1"/>
    <w:rsid w:val="002D2252"/>
    <w:rsid w:val="002D4514"/>
    <w:rsid w:val="002F06B1"/>
    <w:rsid w:val="002F1834"/>
    <w:rsid w:val="00330CE4"/>
    <w:rsid w:val="003624FB"/>
    <w:rsid w:val="00382618"/>
    <w:rsid w:val="00382D01"/>
    <w:rsid w:val="00384CF7"/>
    <w:rsid w:val="0039518D"/>
    <w:rsid w:val="003A2B2E"/>
    <w:rsid w:val="003A5EE2"/>
    <w:rsid w:val="003A6F45"/>
    <w:rsid w:val="003A7DAD"/>
    <w:rsid w:val="003B3474"/>
    <w:rsid w:val="003B3C53"/>
    <w:rsid w:val="003B4BFB"/>
    <w:rsid w:val="003E2560"/>
    <w:rsid w:val="003E3AED"/>
    <w:rsid w:val="00405BAF"/>
    <w:rsid w:val="0042511A"/>
    <w:rsid w:val="0044730A"/>
    <w:rsid w:val="00457AA4"/>
    <w:rsid w:val="00470DE4"/>
    <w:rsid w:val="0049702B"/>
    <w:rsid w:val="004A1DBA"/>
    <w:rsid w:val="004A39D9"/>
    <w:rsid w:val="004B06CD"/>
    <w:rsid w:val="004C6D93"/>
    <w:rsid w:val="004C7074"/>
    <w:rsid w:val="004C72BC"/>
    <w:rsid w:val="004C7503"/>
    <w:rsid w:val="004D6D89"/>
    <w:rsid w:val="004E44A9"/>
    <w:rsid w:val="004F15E4"/>
    <w:rsid w:val="00501130"/>
    <w:rsid w:val="00504ED5"/>
    <w:rsid w:val="00526D48"/>
    <w:rsid w:val="00534BCB"/>
    <w:rsid w:val="00536BF6"/>
    <w:rsid w:val="005809F4"/>
    <w:rsid w:val="005859BC"/>
    <w:rsid w:val="0059341B"/>
    <w:rsid w:val="005A45E1"/>
    <w:rsid w:val="005A7FC6"/>
    <w:rsid w:val="005B0284"/>
    <w:rsid w:val="005C35CD"/>
    <w:rsid w:val="005C70D5"/>
    <w:rsid w:val="005D4C89"/>
    <w:rsid w:val="005D4E6E"/>
    <w:rsid w:val="005E3088"/>
    <w:rsid w:val="005E3F16"/>
    <w:rsid w:val="005E4FAA"/>
    <w:rsid w:val="0060086F"/>
    <w:rsid w:val="006069C8"/>
    <w:rsid w:val="006072F5"/>
    <w:rsid w:val="00611C71"/>
    <w:rsid w:val="006137A8"/>
    <w:rsid w:val="00614196"/>
    <w:rsid w:val="00630883"/>
    <w:rsid w:val="00654648"/>
    <w:rsid w:val="00666158"/>
    <w:rsid w:val="00681C9F"/>
    <w:rsid w:val="0069055E"/>
    <w:rsid w:val="00691A8D"/>
    <w:rsid w:val="006B0432"/>
    <w:rsid w:val="006B115E"/>
    <w:rsid w:val="006E1128"/>
    <w:rsid w:val="006F4A51"/>
    <w:rsid w:val="006F7141"/>
    <w:rsid w:val="007046DB"/>
    <w:rsid w:val="007138C5"/>
    <w:rsid w:val="007235CA"/>
    <w:rsid w:val="0072475E"/>
    <w:rsid w:val="007426A1"/>
    <w:rsid w:val="007500D0"/>
    <w:rsid w:val="00760AD3"/>
    <w:rsid w:val="00766746"/>
    <w:rsid w:val="00775DE4"/>
    <w:rsid w:val="007772EB"/>
    <w:rsid w:val="007A02D2"/>
    <w:rsid w:val="007A365C"/>
    <w:rsid w:val="007B25A8"/>
    <w:rsid w:val="007C76FC"/>
    <w:rsid w:val="007D7C91"/>
    <w:rsid w:val="007E1773"/>
    <w:rsid w:val="007E4400"/>
    <w:rsid w:val="007F1574"/>
    <w:rsid w:val="00804569"/>
    <w:rsid w:val="00805ADF"/>
    <w:rsid w:val="00816322"/>
    <w:rsid w:val="008216BE"/>
    <w:rsid w:val="008267F6"/>
    <w:rsid w:val="0085623C"/>
    <w:rsid w:val="00861422"/>
    <w:rsid w:val="00862122"/>
    <w:rsid w:val="00873865"/>
    <w:rsid w:val="00880064"/>
    <w:rsid w:val="00890B58"/>
    <w:rsid w:val="008B0D9D"/>
    <w:rsid w:val="008C77D6"/>
    <w:rsid w:val="008D1644"/>
    <w:rsid w:val="008D2BEC"/>
    <w:rsid w:val="008D7013"/>
    <w:rsid w:val="008E4A98"/>
    <w:rsid w:val="008E6674"/>
    <w:rsid w:val="008F0B76"/>
    <w:rsid w:val="00904345"/>
    <w:rsid w:val="009241F5"/>
    <w:rsid w:val="0093192E"/>
    <w:rsid w:val="009403C1"/>
    <w:rsid w:val="00940E56"/>
    <w:rsid w:val="00946AB8"/>
    <w:rsid w:val="0095726C"/>
    <w:rsid w:val="0096386A"/>
    <w:rsid w:val="00965CA3"/>
    <w:rsid w:val="00970B2F"/>
    <w:rsid w:val="00970F67"/>
    <w:rsid w:val="009715FE"/>
    <w:rsid w:val="00986C08"/>
    <w:rsid w:val="00995540"/>
    <w:rsid w:val="009C6884"/>
    <w:rsid w:val="009D1E2A"/>
    <w:rsid w:val="009E77AE"/>
    <w:rsid w:val="00A02450"/>
    <w:rsid w:val="00A13DAB"/>
    <w:rsid w:val="00A14BEF"/>
    <w:rsid w:val="00A1673B"/>
    <w:rsid w:val="00A17B3E"/>
    <w:rsid w:val="00A17C18"/>
    <w:rsid w:val="00A24C34"/>
    <w:rsid w:val="00A30B3B"/>
    <w:rsid w:val="00A419AA"/>
    <w:rsid w:val="00A41BB7"/>
    <w:rsid w:val="00A42861"/>
    <w:rsid w:val="00A500F4"/>
    <w:rsid w:val="00A53FA6"/>
    <w:rsid w:val="00A55984"/>
    <w:rsid w:val="00A90F3A"/>
    <w:rsid w:val="00A94B7C"/>
    <w:rsid w:val="00A96763"/>
    <w:rsid w:val="00AA5E53"/>
    <w:rsid w:val="00AD3C33"/>
    <w:rsid w:val="00AD465C"/>
    <w:rsid w:val="00AD66E5"/>
    <w:rsid w:val="00AE1C69"/>
    <w:rsid w:val="00B03F0D"/>
    <w:rsid w:val="00B151AA"/>
    <w:rsid w:val="00B21D6F"/>
    <w:rsid w:val="00B37A63"/>
    <w:rsid w:val="00B47A6C"/>
    <w:rsid w:val="00B53298"/>
    <w:rsid w:val="00B534EF"/>
    <w:rsid w:val="00B6692D"/>
    <w:rsid w:val="00B67D32"/>
    <w:rsid w:val="00B773C5"/>
    <w:rsid w:val="00B83592"/>
    <w:rsid w:val="00BA0AE6"/>
    <w:rsid w:val="00BA22EA"/>
    <w:rsid w:val="00BC0E60"/>
    <w:rsid w:val="00BC5DEA"/>
    <w:rsid w:val="00BE364E"/>
    <w:rsid w:val="00C1720F"/>
    <w:rsid w:val="00C33DDA"/>
    <w:rsid w:val="00C55CA2"/>
    <w:rsid w:val="00C91E04"/>
    <w:rsid w:val="00C94559"/>
    <w:rsid w:val="00CB2CA1"/>
    <w:rsid w:val="00CB3670"/>
    <w:rsid w:val="00CB5E35"/>
    <w:rsid w:val="00CC4584"/>
    <w:rsid w:val="00CE3C04"/>
    <w:rsid w:val="00CE3D51"/>
    <w:rsid w:val="00CF2CBD"/>
    <w:rsid w:val="00CF3A5F"/>
    <w:rsid w:val="00D1215E"/>
    <w:rsid w:val="00D129CF"/>
    <w:rsid w:val="00D12F81"/>
    <w:rsid w:val="00D144B2"/>
    <w:rsid w:val="00D3069B"/>
    <w:rsid w:val="00D351A2"/>
    <w:rsid w:val="00D41ADF"/>
    <w:rsid w:val="00D673ED"/>
    <w:rsid w:val="00D80773"/>
    <w:rsid w:val="00D91A25"/>
    <w:rsid w:val="00DA69B9"/>
    <w:rsid w:val="00DB400B"/>
    <w:rsid w:val="00DD4C56"/>
    <w:rsid w:val="00DE08D4"/>
    <w:rsid w:val="00DE1939"/>
    <w:rsid w:val="00DE3D9B"/>
    <w:rsid w:val="00DE640A"/>
    <w:rsid w:val="00DE73A3"/>
    <w:rsid w:val="00DF73D0"/>
    <w:rsid w:val="00E33353"/>
    <w:rsid w:val="00E37E46"/>
    <w:rsid w:val="00E642F6"/>
    <w:rsid w:val="00E706C8"/>
    <w:rsid w:val="00E8632A"/>
    <w:rsid w:val="00E918D3"/>
    <w:rsid w:val="00EA092B"/>
    <w:rsid w:val="00EE0AF6"/>
    <w:rsid w:val="00EE2FD5"/>
    <w:rsid w:val="00F215E0"/>
    <w:rsid w:val="00F25FE3"/>
    <w:rsid w:val="00F44A02"/>
    <w:rsid w:val="00F46736"/>
    <w:rsid w:val="00F46914"/>
    <w:rsid w:val="00F52B68"/>
    <w:rsid w:val="00F5368C"/>
    <w:rsid w:val="00F55FFD"/>
    <w:rsid w:val="00F56D08"/>
    <w:rsid w:val="00F86843"/>
    <w:rsid w:val="00F86DCA"/>
    <w:rsid w:val="00F87FBA"/>
    <w:rsid w:val="00F914BC"/>
    <w:rsid w:val="00F940EB"/>
    <w:rsid w:val="00FA6D41"/>
    <w:rsid w:val="00FB7095"/>
    <w:rsid w:val="00FC5A35"/>
    <w:rsid w:val="00FD42D9"/>
    <w:rsid w:val="00FD5B47"/>
    <w:rsid w:val="00FE1118"/>
    <w:rsid w:val="00FE2150"/>
    <w:rsid w:val="00FF0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AA1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Strong">
    <w:name w:val="Strong"/>
    <w:qFormat/>
    <w:rsid w:val="00F56D08"/>
    <w:rPr>
      <w:b/>
      <w:bCs/>
    </w:rPr>
  </w:style>
  <w:style w:type="paragraph" w:styleId="BodyText">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eGrid">
    <w:name w:val="Table Grid"/>
    <w:basedOn w:val="TableNormal"/>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A90F3A"/>
    <w:pPr>
      <w:tabs>
        <w:tab w:val="center" w:pos="4536"/>
        <w:tab w:val="right" w:pos="9072"/>
      </w:tabs>
    </w:pPr>
  </w:style>
  <w:style w:type="character" w:customStyle="1" w:styleId="HeaderChar">
    <w:name w:val="Header Char"/>
    <w:link w:val="Header"/>
    <w:rsid w:val="00A90F3A"/>
    <w:rPr>
      <w:sz w:val="24"/>
      <w:szCs w:val="24"/>
    </w:rPr>
  </w:style>
  <w:style w:type="paragraph" w:styleId="Footer">
    <w:name w:val="footer"/>
    <w:basedOn w:val="Normal"/>
    <w:link w:val="FooterChar"/>
    <w:uiPriority w:val="99"/>
    <w:rsid w:val="00A90F3A"/>
    <w:pPr>
      <w:tabs>
        <w:tab w:val="center" w:pos="4536"/>
        <w:tab w:val="right" w:pos="9072"/>
      </w:tabs>
    </w:pPr>
  </w:style>
  <w:style w:type="character" w:customStyle="1" w:styleId="FooterChar">
    <w:name w:val="Footer Char"/>
    <w:link w:val="Footer"/>
    <w:uiPriority w:val="99"/>
    <w:rsid w:val="00A90F3A"/>
    <w:rPr>
      <w:sz w:val="24"/>
      <w:szCs w:val="24"/>
    </w:rPr>
  </w:style>
  <w:style w:type="paragraph" w:styleId="BalloonText">
    <w:name w:val="Balloon Text"/>
    <w:basedOn w:val="Normal"/>
    <w:link w:val="BalloonTextChar"/>
    <w:rsid w:val="00A90F3A"/>
    <w:rPr>
      <w:rFonts w:ascii="Tahoma" w:hAnsi="Tahoma" w:cs="Tahoma"/>
      <w:sz w:val="16"/>
      <w:szCs w:val="16"/>
    </w:rPr>
  </w:style>
  <w:style w:type="character" w:customStyle="1" w:styleId="BalloonTextChar">
    <w:name w:val="Balloon Text Char"/>
    <w:link w:val="BalloonText"/>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563579">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356</Words>
  <Characters>2034</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EK</vt:lpstr>
      <vt:lpstr>EK</vt:lpstr>
    </vt:vector>
  </TitlesOfParts>
  <Company>bn</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acer</dc:creator>
  <cp:lastModifiedBy>Zehra Gök Metin</cp:lastModifiedBy>
  <cp:revision>24</cp:revision>
  <cp:lastPrinted>2016-01-08T20:02:00Z</cp:lastPrinted>
  <dcterms:created xsi:type="dcterms:W3CDTF">2022-12-18T19:29:00Z</dcterms:created>
  <dcterms:modified xsi:type="dcterms:W3CDTF">2022-12-28T09:28:00Z</dcterms:modified>
</cp:coreProperties>
</file>